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DF0A" w14:textId="24AF465C" w:rsidR="00A20C95" w:rsidRDefault="004F4D77" w:rsidP="004F4D77">
      <w:pPr>
        <w:jc w:val="center"/>
      </w:pPr>
      <w:r>
        <w:rPr>
          <w:b/>
          <w:bCs/>
          <w:u w:val="single"/>
        </w:rPr>
        <w:t>MDA 202</w:t>
      </w:r>
      <w:r w:rsidR="0004042C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 Specialty Crop Block Grant Awardees</w:t>
      </w:r>
    </w:p>
    <w:p w14:paraId="4D42362F" w14:textId="17679D38" w:rsidR="004F4D77" w:rsidRDefault="004F4D77" w:rsidP="004F4D77">
      <w:r>
        <w:rPr>
          <w:b/>
          <w:bCs/>
        </w:rPr>
        <w:t>Helena, Mont.</w:t>
      </w:r>
      <w:r>
        <w:t xml:space="preserve"> – The Montana Department of Agriculture (MDA) and U.S&gt; Department of Agriculture (USDA) have partnered to announce the recipients of the state’s $3.0</w:t>
      </w:r>
      <w:r w:rsidR="0004042C">
        <w:t>20</w:t>
      </w:r>
      <w:r>
        <w:t xml:space="preserve"> million investment in projects through the Montana Specialty Crop Block Grant (SCBG) program. </w:t>
      </w:r>
    </w:p>
    <w:p w14:paraId="002581B8" w14:textId="77777777" w:rsidR="004F4D77" w:rsidRDefault="004F4D77" w:rsidP="004F4D77">
      <w:r>
        <w:t xml:space="preserve"> “</w:t>
      </w:r>
      <w:r>
        <w:rPr>
          <w:i/>
          <w:iCs/>
        </w:rPr>
        <w:t>The quality of Montana’s agricultural products and the producers raising them are unmatched</w:t>
      </w:r>
      <w:r>
        <w:t>,” said Montana Department of Agriculture Director Christy Clark. “</w:t>
      </w:r>
      <w:r>
        <w:rPr>
          <w:i/>
          <w:iCs/>
        </w:rPr>
        <w:t>These grants support vital research and outreach efforts that directly benefit Montana’s farmers and ranchers to diversify, innovate, and grow their operations</w:t>
      </w:r>
      <w:r>
        <w:t>.”</w:t>
      </w:r>
    </w:p>
    <w:p w14:paraId="39EE1EC0" w14:textId="551CD634" w:rsidR="004F4D77" w:rsidRDefault="004F4D77" w:rsidP="004F4D77">
      <w:pPr>
        <w:rPr>
          <w:b/>
          <w:bCs/>
        </w:rPr>
      </w:pPr>
      <w:r>
        <w:rPr>
          <w:b/>
          <w:bCs/>
        </w:rPr>
        <w:t>202</w:t>
      </w:r>
      <w:r w:rsidR="0004042C">
        <w:rPr>
          <w:b/>
          <w:bCs/>
        </w:rPr>
        <w:t>1</w:t>
      </w:r>
      <w:r>
        <w:rPr>
          <w:b/>
          <w:bCs/>
        </w:rPr>
        <w:t xml:space="preserve"> SCBG AWARDS</w:t>
      </w:r>
    </w:p>
    <w:p w14:paraId="7F1E7A59" w14:textId="77777777" w:rsidR="004F4D77" w:rsidRDefault="004F4D77" w:rsidP="004F4D77">
      <w:r>
        <w:rPr>
          <w:b/>
          <w:bCs/>
        </w:rPr>
        <w:t xml:space="preserve">Montana State University-Bozeman has been awarded the following: </w:t>
      </w:r>
    </w:p>
    <w:p w14:paraId="4F48A550" w14:textId="3CF511D5" w:rsidR="004F4D77" w:rsidRDefault="004F4D77" w:rsidP="004F4D77">
      <w:pPr>
        <w:pStyle w:val="ListParagraph"/>
        <w:numPr>
          <w:ilvl w:val="0"/>
          <w:numId w:val="1"/>
        </w:numPr>
      </w:pPr>
      <w:r>
        <w:t>A $</w:t>
      </w:r>
      <w:r w:rsidR="0004042C">
        <w:t>227,814</w:t>
      </w:r>
      <w:r>
        <w:t xml:space="preserve"> award for “</w:t>
      </w:r>
      <w:r w:rsidR="0004042C">
        <w:t>Establishing the Industry and Market for Montana’s High-Value Fractioned Pulse Ingredients via Food Product Innovation</w:t>
      </w:r>
      <w:r>
        <w:t xml:space="preserve">”. Primary Investigator </w:t>
      </w:r>
      <w:r w:rsidR="0004042C">
        <w:t>Wan Yuan Kuo</w:t>
      </w:r>
      <w:r>
        <w:t>.</w:t>
      </w:r>
    </w:p>
    <w:p w14:paraId="30FAC701" w14:textId="1249A39C" w:rsidR="004F4D77" w:rsidRDefault="004F4D77" w:rsidP="004F4D77">
      <w:pPr>
        <w:pStyle w:val="ListParagraph"/>
        <w:numPr>
          <w:ilvl w:val="0"/>
          <w:numId w:val="1"/>
        </w:numPr>
      </w:pPr>
      <w:r>
        <w:t>A $</w:t>
      </w:r>
      <w:r w:rsidR="0004042C">
        <w:t>141,336</w:t>
      </w:r>
      <w:r>
        <w:t xml:space="preserve"> award for “</w:t>
      </w:r>
      <w:r w:rsidR="0004042C">
        <w:t>Honeybee Antiviral Defense Mechanisms in the Context of Stressors and Stimulants</w:t>
      </w:r>
      <w:r>
        <w:t xml:space="preserve">”. Primary Investigator </w:t>
      </w:r>
      <w:r w:rsidR="0004042C">
        <w:t>Michelle Flenniken</w:t>
      </w:r>
      <w:r>
        <w:t>.</w:t>
      </w:r>
    </w:p>
    <w:p w14:paraId="1FB13C25" w14:textId="41633BAD" w:rsidR="004F4D77" w:rsidRDefault="004F4D77" w:rsidP="004F4D77">
      <w:pPr>
        <w:pStyle w:val="ListParagraph"/>
        <w:numPr>
          <w:ilvl w:val="0"/>
          <w:numId w:val="1"/>
        </w:numPr>
      </w:pPr>
      <w:r>
        <w:t>A $</w:t>
      </w:r>
      <w:r w:rsidR="0004042C">
        <w:t>100,973</w:t>
      </w:r>
      <w:r>
        <w:t xml:space="preserve"> award for “</w:t>
      </w:r>
      <w:r w:rsidR="0004042C">
        <w:t>Characterization of chickpea Pathogens in Montana and Evaluation of Fungal Species Response to Fungicide Sensitivity</w:t>
      </w:r>
      <w:r>
        <w:t xml:space="preserve">”. Primary Investigator </w:t>
      </w:r>
      <w:r w:rsidR="0004042C">
        <w:t>Mary Burrows</w:t>
      </w:r>
      <w:r>
        <w:t>.</w:t>
      </w:r>
    </w:p>
    <w:p w14:paraId="6D5D158E" w14:textId="2DFC10C6" w:rsidR="00B37E42" w:rsidRDefault="00B37E42" w:rsidP="004F4D77">
      <w:pPr>
        <w:pStyle w:val="ListParagraph"/>
        <w:numPr>
          <w:ilvl w:val="0"/>
          <w:numId w:val="1"/>
        </w:numPr>
      </w:pPr>
      <w:r>
        <w:t>A $</w:t>
      </w:r>
      <w:r w:rsidR="0004042C">
        <w:t>94,430</w:t>
      </w:r>
      <w:r>
        <w:t xml:space="preserve"> award for “</w:t>
      </w:r>
      <w:r w:rsidR="0004042C">
        <w:t>Improving Efficiency and Sustainability of the MSU Potato Lab Tissue Culture Program</w:t>
      </w:r>
      <w:r>
        <w:t xml:space="preserve">”. </w:t>
      </w:r>
      <w:r w:rsidR="00264441">
        <w:t xml:space="preserve">Primary Investigator </w:t>
      </w:r>
      <w:r w:rsidR="0004042C">
        <w:t>Nina Zidack</w:t>
      </w:r>
      <w:r w:rsidR="00264441">
        <w:t xml:space="preserve">. </w:t>
      </w:r>
    </w:p>
    <w:p w14:paraId="2710D8AE" w14:textId="0C415940" w:rsidR="00B37E42" w:rsidRDefault="00B37E42" w:rsidP="00B37E42">
      <w:pPr>
        <w:pStyle w:val="ListParagraph"/>
        <w:numPr>
          <w:ilvl w:val="0"/>
          <w:numId w:val="1"/>
        </w:numPr>
      </w:pPr>
      <w:r>
        <w:t>A $</w:t>
      </w:r>
      <w:r w:rsidR="0004042C">
        <w:t>143,573</w:t>
      </w:r>
      <w:r>
        <w:t xml:space="preserve"> award for “</w:t>
      </w:r>
      <w:r w:rsidR="0004042C">
        <w:t>Optimizing Production, Storage, and Marketing of Winter Storage Vegetables in Montana</w:t>
      </w:r>
      <w:r>
        <w:t xml:space="preserve">”. Primary Investigator </w:t>
      </w:r>
      <w:r w:rsidR="0004042C">
        <w:t>Mac Burgess</w:t>
      </w:r>
      <w:r>
        <w:t>.</w:t>
      </w:r>
    </w:p>
    <w:p w14:paraId="4C555ADC" w14:textId="5F0D6977" w:rsidR="00264441" w:rsidRPr="00750890" w:rsidRDefault="00264441" w:rsidP="00B37E42">
      <w:pPr>
        <w:pStyle w:val="ListParagraph"/>
        <w:numPr>
          <w:ilvl w:val="0"/>
          <w:numId w:val="1"/>
        </w:numPr>
      </w:pPr>
      <w:r w:rsidRPr="00750890">
        <w:t>A $</w:t>
      </w:r>
      <w:r w:rsidR="0084107B" w:rsidRPr="00750890">
        <w:t>84,497</w:t>
      </w:r>
      <w:r w:rsidRPr="00750890">
        <w:t xml:space="preserve"> award for “</w:t>
      </w:r>
      <w:r w:rsidR="0084107B" w:rsidRPr="00750890">
        <w:t>Evaluating the Effect of Long-Term Rotations and Previous Crop on Pathogens of Pea and Lentil</w:t>
      </w:r>
      <w:r w:rsidRPr="00750890">
        <w:t xml:space="preserve">”. Primary Investigator </w:t>
      </w:r>
      <w:r w:rsidR="0084107B" w:rsidRPr="00750890">
        <w:t>Frankie Crutcher</w:t>
      </w:r>
      <w:r w:rsidR="00750890">
        <w:t xml:space="preserve"> </w:t>
      </w:r>
      <w:r w:rsidR="00750890">
        <w:t>with the Eastern Agricultural Research Center in Sidney</w:t>
      </w:r>
      <w:r w:rsidRPr="00750890">
        <w:t>.</w:t>
      </w:r>
    </w:p>
    <w:p w14:paraId="018B86FD" w14:textId="4259C42B" w:rsidR="00B37E42" w:rsidRDefault="00B37E42" w:rsidP="00B37E42">
      <w:pPr>
        <w:pStyle w:val="ListParagraph"/>
        <w:numPr>
          <w:ilvl w:val="0"/>
          <w:numId w:val="1"/>
        </w:numPr>
      </w:pPr>
      <w:r>
        <w:t>A $</w:t>
      </w:r>
      <w:r w:rsidR="0084107B">
        <w:t>44,913</w:t>
      </w:r>
      <w:r>
        <w:t xml:space="preserve"> award for “</w:t>
      </w:r>
      <w:r w:rsidR="0084107B">
        <w:t>Advancement of Genetic Tools to Understand Potato Virus Y Resistance Mechanisms</w:t>
      </w:r>
      <w:r>
        <w:t xml:space="preserve">”. Primary Investigator </w:t>
      </w:r>
      <w:r w:rsidR="0084107B">
        <w:t>Michelle Flenniken</w:t>
      </w:r>
      <w:r>
        <w:t>.</w:t>
      </w:r>
    </w:p>
    <w:p w14:paraId="60C63BF3" w14:textId="18D9A349" w:rsidR="004F4D77" w:rsidRDefault="00B37E42" w:rsidP="00B37E42">
      <w:pPr>
        <w:pStyle w:val="ListParagraph"/>
        <w:numPr>
          <w:ilvl w:val="0"/>
          <w:numId w:val="1"/>
        </w:numPr>
      </w:pPr>
      <w:r>
        <w:t>A $</w:t>
      </w:r>
      <w:r w:rsidR="0084107B">
        <w:t>80,651</w:t>
      </w:r>
      <w:r>
        <w:t xml:space="preserve"> award for “</w:t>
      </w:r>
      <w:r w:rsidR="0084107B">
        <w:t>Optimizing Essential Oil Seed Treatments and Enhancing its Efficacy in Managing Root Rot Pathogens of Pulse Crops</w:t>
      </w:r>
      <w:r>
        <w:t xml:space="preserve">”. Primary Investigator </w:t>
      </w:r>
      <w:r w:rsidR="0084107B">
        <w:t>Uta McKelvey</w:t>
      </w:r>
      <w:r>
        <w:t>.</w:t>
      </w:r>
    </w:p>
    <w:p w14:paraId="2FF6C148" w14:textId="372F98C6" w:rsidR="00264441" w:rsidRDefault="00264441" w:rsidP="00B37E42">
      <w:pPr>
        <w:pStyle w:val="ListParagraph"/>
        <w:numPr>
          <w:ilvl w:val="0"/>
          <w:numId w:val="1"/>
        </w:numPr>
      </w:pPr>
      <w:r>
        <w:t>A $</w:t>
      </w:r>
      <w:r w:rsidR="0084107B">
        <w:t>73,567</w:t>
      </w:r>
      <w:r>
        <w:t xml:space="preserve"> award for “</w:t>
      </w:r>
      <w:r w:rsidR="0084107B">
        <w:t>Improving Methods of Exploring the Microbiome of Pulse Crop Fields</w:t>
      </w:r>
      <w:r>
        <w:t xml:space="preserve">”. Primary Investigator </w:t>
      </w:r>
      <w:r w:rsidR="0084107B">
        <w:t>Carmen Murphy</w:t>
      </w:r>
      <w:r w:rsidR="00650F6F">
        <w:t>.</w:t>
      </w:r>
    </w:p>
    <w:p w14:paraId="2861AA98" w14:textId="73B09027" w:rsidR="00264441" w:rsidRDefault="00264441" w:rsidP="00B37E42">
      <w:pPr>
        <w:pStyle w:val="ListParagraph"/>
        <w:numPr>
          <w:ilvl w:val="0"/>
          <w:numId w:val="1"/>
        </w:numPr>
      </w:pPr>
      <w:r>
        <w:t>A $</w:t>
      </w:r>
      <w:r w:rsidR="0084107B">
        <w:t>349,543</w:t>
      </w:r>
      <w:r w:rsidR="00650F6F">
        <w:t xml:space="preserve"> award for “</w:t>
      </w:r>
      <w:r w:rsidR="0084107B">
        <w:t>Identify and Explore Resistance to Control Pea Ascochyta Blight Disease</w:t>
      </w:r>
      <w:r w:rsidR="00650F6F">
        <w:t xml:space="preserve">”. Primary Investigator </w:t>
      </w:r>
      <w:r w:rsidR="0084107B">
        <w:t>Li Huang</w:t>
      </w:r>
      <w:r w:rsidR="00650F6F">
        <w:t>.</w:t>
      </w:r>
    </w:p>
    <w:p w14:paraId="5C761BF3" w14:textId="01CC542C" w:rsidR="0084107B" w:rsidRDefault="0084107B" w:rsidP="00B37E42">
      <w:pPr>
        <w:pStyle w:val="ListParagraph"/>
        <w:numPr>
          <w:ilvl w:val="0"/>
          <w:numId w:val="1"/>
        </w:numPr>
      </w:pPr>
      <w:r>
        <w:t>A $145,995 award for “Evaluation of Cover Crops as Contributors to Plant Disease in Pea and Lentils”. Primary Investigator Frankie Crutcher</w:t>
      </w:r>
      <w:r w:rsidR="00750890">
        <w:t xml:space="preserve"> with the Eastern Agricultural Research Center in Sidney</w:t>
      </w:r>
      <w:r>
        <w:t xml:space="preserve">. </w:t>
      </w:r>
    </w:p>
    <w:p w14:paraId="56C1EB7A" w14:textId="21454107" w:rsidR="0084107B" w:rsidRDefault="0084107B" w:rsidP="00B37E42">
      <w:pPr>
        <w:pStyle w:val="ListParagraph"/>
        <w:numPr>
          <w:ilvl w:val="0"/>
          <w:numId w:val="1"/>
        </w:numPr>
      </w:pPr>
      <w:r>
        <w:t>A $38,932 award for “Evaluating Honeybee Infecting AnBV-1 Distribution, Sequence Diversity, and Utility for Laboratory-Based Virus Infection Studies”. Primary Investigator Michelle Flenniken.</w:t>
      </w:r>
    </w:p>
    <w:p w14:paraId="3A988717" w14:textId="372E058A" w:rsidR="0084107B" w:rsidRDefault="0084107B" w:rsidP="00B37E42">
      <w:pPr>
        <w:pStyle w:val="ListParagraph"/>
        <w:numPr>
          <w:ilvl w:val="0"/>
          <w:numId w:val="1"/>
        </w:numPr>
      </w:pPr>
      <w:r>
        <w:t>A $129,836 award for “Weed Management in Dryland Chickpea and Faba Beans in Montana”. Primary Investigator Lovreet Shergill</w:t>
      </w:r>
      <w:r w:rsidR="00750890">
        <w:t xml:space="preserve"> </w:t>
      </w:r>
      <w:r w:rsidR="00750890">
        <w:t xml:space="preserve">with the </w:t>
      </w:r>
      <w:r w:rsidR="00750890">
        <w:t>Southern</w:t>
      </w:r>
      <w:r w:rsidR="00750890">
        <w:t xml:space="preserve"> Agricultural Research Center in </w:t>
      </w:r>
      <w:r w:rsidR="00750890">
        <w:t>Huntley</w:t>
      </w:r>
      <w:r>
        <w:t xml:space="preserve">. </w:t>
      </w:r>
    </w:p>
    <w:p w14:paraId="78E0F2C1" w14:textId="18592E2F" w:rsidR="00750890" w:rsidRDefault="00750890" w:rsidP="00650F6F">
      <w:pPr>
        <w:pStyle w:val="ListParagraph"/>
        <w:numPr>
          <w:ilvl w:val="0"/>
          <w:numId w:val="1"/>
        </w:numPr>
      </w:pPr>
      <w:r>
        <w:t>A $45,851 award for “Varietal Education to Advance Best Practices”. Primary Investigator Mike Giroux.</w:t>
      </w:r>
    </w:p>
    <w:p w14:paraId="3AE03BF8" w14:textId="26019095" w:rsidR="00750890" w:rsidRDefault="00750890" w:rsidP="00650F6F">
      <w:r>
        <w:rPr>
          <w:b/>
          <w:bCs/>
        </w:rPr>
        <w:lastRenderedPageBreak/>
        <w:t>Montana Department of Agriculture:</w:t>
      </w:r>
    </w:p>
    <w:p w14:paraId="1A435208" w14:textId="7C0328BD" w:rsidR="00750890" w:rsidRDefault="00750890" w:rsidP="00750890">
      <w:pPr>
        <w:pStyle w:val="ListParagraph"/>
        <w:numPr>
          <w:ilvl w:val="0"/>
          <w:numId w:val="2"/>
        </w:numPr>
      </w:pPr>
      <w:r>
        <w:t xml:space="preserve">A $11,365 award for “Nursery Survey for Brown Marmorated Stink Bug in Montana”. Primary Investigator Frank Etzler. </w:t>
      </w:r>
    </w:p>
    <w:p w14:paraId="3D1F38A8" w14:textId="549F7894" w:rsidR="00750890" w:rsidRDefault="00750890" w:rsidP="00750890">
      <w:pPr>
        <w:pStyle w:val="ListParagraph"/>
        <w:numPr>
          <w:ilvl w:val="0"/>
          <w:numId w:val="2"/>
        </w:numPr>
      </w:pPr>
      <w:r>
        <w:t>A $19,733 award for “New Supportive Resources for Montana Beekeepers”. Primary Investigator Alyssa Piccolomini.</w:t>
      </w:r>
    </w:p>
    <w:p w14:paraId="5FFC803C" w14:textId="4468DCA2" w:rsidR="00750890" w:rsidRDefault="00750890" w:rsidP="00750890">
      <w:pPr>
        <w:pStyle w:val="ListParagraph"/>
        <w:numPr>
          <w:ilvl w:val="0"/>
          <w:numId w:val="2"/>
        </w:numPr>
      </w:pPr>
      <w:r>
        <w:t>A $257,141 award for “Pulse Promotion in Mexico and Latin America”. Primary Investigator Weston Merrill.</w:t>
      </w:r>
    </w:p>
    <w:p w14:paraId="3EF6B60B" w14:textId="06401DB4" w:rsidR="00750890" w:rsidRPr="00750890" w:rsidRDefault="00750890" w:rsidP="00750890">
      <w:pPr>
        <w:pStyle w:val="ListParagraph"/>
        <w:numPr>
          <w:ilvl w:val="0"/>
          <w:numId w:val="2"/>
        </w:numPr>
      </w:pPr>
      <w:r>
        <w:t xml:space="preserve">A $56,352 award for “Montana State Grain Lab Pulse Crop Market Access Promotion”. Primary Investigator Dan Reimer. </w:t>
      </w:r>
    </w:p>
    <w:p w14:paraId="14D3EBBA" w14:textId="77777777" w:rsidR="00750890" w:rsidRDefault="00750890" w:rsidP="00650F6F"/>
    <w:p w14:paraId="45DA4EFA" w14:textId="3FFACAAB" w:rsidR="00650F6F" w:rsidRDefault="00650F6F" w:rsidP="00650F6F">
      <w:r>
        <w:t>The Specialty Crop Block Program also supported a grant for $</w:t>
      </w:r>
      <w:r w:rsidR="00750890">
        <w:t>320,862</w:t>
      </w:r>
      <w:r>
        <w:t xml:space="preserve"> for “</w:t>
      </w:r>
      <w:r w:rsidR="00750890">
        <w:t>Developing Direct to Consumer Market for Montana Craft Cider</w:t>
      </w:r>
      <w:r>
        <w:t xml:space="preserve">” for the </w:t>
      </w:r>
      <w:r w:rsidR="00BC17DB">
        <w:t>Northwestern</w:t>
      </w:r>
      <w:r w:rsidR="00750890">
        <w:t xml:space="preserve"> Cider Association</w:t>
      </w:r>
      <w:r>
        <w:t xml:space="preserve">. </w:t>
      </w:r>
      <w:r w:rsidR="00750890">
        <w:t xml:space="preserve">And a grant for $375,000 for “Influence of Arbuscular Mycorrhizal Fungi and </w:t>
      </w:r>
      <w:r w:rsidR="00BC17DB">
        <w:t>Rhizobium</w:t>
      </w:r>
      <w:r w:rsidR="00750890">
        <w:t xml:space="preserve"> on Soil Health and Plant Growth”</w:t>
      </w:r>
      <w:r w:rsidR="00BC17DB">
        <w:t xml:space="preserve"> for </w:t>
      </w:r>
      <w:r w:rsidR="00750890">
        <w:t xml:space="preserve">the </w:t>
      </w:r>
      <w:r w:rsidR="00BC17DB">
        <w:t xml:space="preserve">USDA-ARS in Sidney MT. </w:t>
      </w:r>
    </w:p>
    <w:p w14:paraId="6314AAC7" w14:textId="77777777" w:rsidR="00650F6F" w:rsidRDefault="00650F6F" w:rsidP="00650F6F"/>
    <w:p w14:paraId="2AE88BF4" w14:textId="77777777" w:rsidR="00650F6F" w:rsidRDefault="00650F6F" w:rsidP="00650F6F">
      <w:r>
        <w:t xml:space="preserve">The Montana Department of Agriculture is serving Montana Agriculture and growing prosperity under the Big Sky. For more information on department programs and services, visit </w:t>
      </w:r>
      <w:r>
        <w:rPr>
          <w:color w:val="0562C1"/>
        </w:rPr>
        <w:t>agr.mt.gov</w:t>
      </w:r>
      <w:r>
        <w:t>.</w:t>
      </w:r>
    </w:p>
    <w:p w14:paraId="364DEC8D" w14:textId="77777777" w:rsidR="00B37E42" w:rsidRPr="004F4D77" w:rsidRDefault="00B37E42" w:rsidP="00B37E42"/>
    <w:sectPr w:rsidR="00B37E42" w:rsidRPr="004F4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54F81"/>
    <w:multiLevelType w:val="hybridMultilevel"/>
    <w:tmpl w:val="99BA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704DB"/>
    <w:multiLevelType w:val="hybridMultilevel"/>
    <w:tmpl w:val="CDC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8132">
    <w:abstractNumId w:val="1"/>
  </w:num>
  <w:num w:numId="2" w16cid:durableId="26577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77"/>
    <w:rsid w:val="0004042C"/>
    <w:rsid w:val="00264441"/>
    <w:rsid w:val="004F4D77"/>
    <w:rsid w:val="00650F6F"/>
    <w:rsid w:val="00750890"/>
    <w:rsid w:val="0084107B"/>
    <w:rsid w:val="00A20C95"/>
    <w:rsid w:val="00B37E42"/>
    <w:rsid w:val="00BC17DB"/>
    <w:rsid w:val="00C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CA2F7"/>
  <w15:chartTrackingRefBased/>
  <w15:docId w15:val="{B57C425D-7CF6-478B-BF24-91E8698F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4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4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Hortert, Caitlin</dc:creator>
  <cp:keywords/>
  <dc:description/>
  <cp:lastModifiedBy>Hortert, Caitlin</cp:lastModifiedBy>
  <cp:revision>1</cp:revision>
  <dcterms:created xsi:type="dcterms:W3CDTF">2023-12-20T20:34:00Z</dcterms:created>
  <dcterms:modified xsi:type="dcterms:W3CDTF">2023-12-20T21:10:00Z</dcterms:modified>
</cp:coreProperties>
</file>